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A58D" w14:textId="12F28366" w:rsidR="007141ED" w:rsidRPr="00270D34" w:rsidRDefault="007141ED" w:rsidP="00270D34">
      <w:pPr>
        <w:tabs>
          <w:tab w:val="center" w:pos="5233"/>
        </w:tabs>
        <w:rPr>
          <w:b/>
          <w:sz w:val="28"/>
        </w:rPr>
      </w:pP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【</w:t>
      </w:r>
      <w:r w:rsidR="006B38CB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別紙</w:t>
      </w:r>
      <w:r w:rsidR="00E03E85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１</w:t>
      </w: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】</w:t>
      </w:r>
    </w:p>
    <w:p w14:paraId="6779A58E" w14:textId="129146BF" w:rsidR="00FA5127" w:rsidRPr="00E03E85" w:rsidRDefault="00E03E85" w:rsidP="007141ED">
      <w:pPr>
        <w:ind w:firstLineChars="100" w:firstLine="280"/>
        <w:jc w:val="center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令和</w:t>
      </w:r>
      <w:r w:rsidR="00811942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６</w:t>
      </w: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年度</w:t>
      </w:r>
      <w:r w:rsidR="003B6B36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奈良県</w:t>
      </w:r>
      <w:r w:rsidR="00FA5127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主任</w:t>
      </w:r>
      <w:r w:rsidR="00B7661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介護支援専門員研修　事例提出書類</w:t>
      </w:r>
      <w:r w:rsidR="00F91E84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（重要）</w:t>
      </w:r>
    </w:p>
    <w:p w14:paraId="59E21598" w14:textId="2BD330D6" w:rsidR="00FA6526" w:rsidRPr="00270D34" w:rsidRDefault="00FA6526" w:rsidP="00D254E3">
      <w:pPr>
        <w:ind w:leftChars="67" w:left="143" w:hanging="2"/>
        <w:jc w:val="left"/>
        <w:rPr>
          <w:rFonts w:ascii="UD デジタル 教科書体 NK-R" w:eastAsia="UD デジタル 教科書体 NK-R" w:hAnsiTheme="minorEastAsia"/>
          <w:b/>
          <w:sz w:val="26"/>
          <w:szCs w:val="26"/>
          <w:u w:val="wave"/>
        </w:rPr>
      </w:pPr>
      <w:r w:rsidRPr="00270D34">
        <w:rPr>
          <w:rFonts w:ascii="UD デジタル 教科書体 NK-R" w:eastAsia="UD デジタル 教科書体 NK-R" w:hAnsiTheme="minorEastAsia" w:hint="eastAsia"/>
          <w:b/>
          <w:sz w:val="26"/>
          <w:szCs w:val="26"/>
          <w:u w:val="wave"/>
        </w:rPr>
        <w:t>事例シートフォームについては、奈良県介護支援専門員協会ホームページよりダウンロードして、使用してください。</w:t>
      </w:r>
    </w:p>
    <w:p w14:paraId="3BD885B7" w14:textId="4A5DEB3E" w:rsidR="00E03E85" w:rsidRDefault="00FA6526" w:rsidP="00B76616">
      <w:pPr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①</w:t>
      </w:r>
      <w:r w:rsidR="00B61D98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事例様式-１　</w:t>
      </w:r>
      <w:r w:rsid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事例シートチェックリスト</w:t>
      </w:r>
    </w:p>
    <w:p w14:paraId="6779A58F" w14:textId="3C4A5D80" w:rsidR="00FA5127" w:rsidRPr="00E03E85" w:rsidRDefault="00E03E85" w:rsidP="00B76616">
      <w:pPr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②</w:t>
      </w:r>
      <w:r w:rsidR="00B7661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事例</w:t>
      </w:r>
      <w:r w:rsidR="00FA652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様式</w:t>
      </w:r>
      <w:r w:rsidR="00B7661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－</w:t>
      </w:r>
      <w:r w:rsidR="00B61D98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２　</w:t>
      </w: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事例まとめシート</w:t>
      </w:r>
    </w:p>
    <w:p w14:paraId="6779A590" w14:textId="5A847532" w:rsidR="00FA5127" w:rsidRPr="00E03E85" w:rsidRDefault="00B61D98" w:rsidP="00B76616">
      <w:pPr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③</w:t>
      </w:r>
      <w:r w:rsidR="00B7661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事例</w:t>
      </w:r>
      <w:r w:rsidR="00FA652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様式</w:t>
      </w:r>
      <w:r w:rsidR="00B7661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－</w:t>
      </w: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３　</w:t>
      </w:r>
      <w:r w:rsidR="00FA5127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利用者基本情報</w:t>
      </w:r>
      <w:r w:rsid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（表</w:t>
      </w: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面</w:t>
      </w:r>
      <w:r w:rsid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・裏</w:t>
      </w: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面</w:t>
      </w:r>
      <w:r w:rsid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）</w:t>
      </w:r>
    </w:p>
    <w:p w14:paraId="514D834C" w14:textId="7B68C9C0" w:rsidR="00B61D98" w:rsidRDefault="00B61D98" w:rsidP="00B76616">
      <w:pPr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④事例様式-４　課題整理総括表</w:t>
      </w:r>
    </w:p>
    <w:p w14:paraId="71B4CCE2" w14:textId="291F5071" w:rsidR="00B61D98" w:rsidRDefault="00B61D98" w:rsidP="00B76616">
      <w:pPr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⑤</w:t>
      </w:r>
      <w:r w:rsidR="006D4EB5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事例</w:t>
      </w:r>
      <w:r w:rsidR="00FA6526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様式</w:t>
      </w:r>
      <w:r w:rsidR="006D4EB5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－</w:t>
      </w: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５　介護</w:t>
      </w:r>
      <w:r w:rsidR="006D4EB5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サービス計画書</w:t>
      </w:r>
    </w:p>
    <w:p w14:paraId="6779A592" w14:textId="45B3E3AA" w:rsidR="00E6273F" w:rsidRPr="00E03E85" w:rsidRDefault="006D4EB5" w:rsidP="00EC5EDE">
      <w:pPr>
        <w:ind w:firstLineChars="100" w:firstLine="280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（</w:t>
      </w:r>
      <w:r w:rsidR="00B61D98" w:rsidRPr="00B61D98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居宅サービス計画書・施設サービス計画書・介護予防計画書</w:t>
      </w:r>
      <w:r w:rsidR="00EC5EDE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及び週間計画</w:t>
      </w:r>
      <w:r w:rsidR="00A52A07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）</w:t>
      </w:r>
    </w:p>
    <w:p w14:paraId="6779A593" w14:textId="097250C2" w:rsidR="006D4EB5" w:rsidRPr="00E03E85" w:rsidRDefault="00A52A07" w:rsidP="0073278D">
      <w:pPr>
        <w:spacing w:line="300" w:lineRule="exact"/>
        <w:ind w:leftChars="100" w:left="470" w:hangingChars="100" w:hanging="260"/>
        <w:jc w:val="left"/>
        <w:rPr>
          <w:rFonts w:ascii="UD デジタル 教科書体 NK-R" w:eastAsia="UD デジタル 教科書体 NK-R" w:hAnsiTheme="minorEastAsia"/>
          <w:b/>
          <w:sz w:val="26"/>
          <w:szCs w:val="26"/>
        </w:rPr>
      </w:pPr>
      <w:r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※</w:t>
      </w:r>
      <w:r w:rsidR="007F751A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事例</w:t>
      </w:r>
      <w:r w:rsidR="00FA6526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様式</w:t>
      </w:r>
      <w:r w:rsidR="007F751A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－</w:t>
      </w:r>
      <w:r w:rsidR="00B61D98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５</w:t>
      </w:r>
      <w:r w:rsidR="00FA6526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について、</w:t>
      </w:r>
      <w:r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指定の様式はありません</w:t>
      </w:r>
      <w:r w:rsidR="007F751A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が、事業所独自の書式ではなく標準書式を利用</w:t>
      </w:r>
      <w:r w:rsidR="00FA6526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して</w:t>
      </w:r>
      <w:r w:rsidR="007F751A" w:rsidRPr="00E03E85">
        <w:rPr>
          <w:rFonts w:ascii="UD デジタル 教科書体 NK-R" w:eastAsia="UD デジタル 教科書体 NK-R" w:hAnsiTheme="minorEastAsia" w:hint="eastAsia"/>
          <w:b/>
          <w:sz w:val="26"/>
          <w:szCs w:val="26"/>
        </w:rPr>
        <w:t>ください。</w:t>
      </w:r>
    </w:p>
    <w:p w14:paraId="069977E6" w14:textId="1900F808" w:rsidR="00A6245F" w:rsidRPr="003B6B36" w:rsidRDefault="00A6245F" w:rsidP="003B6B36">
      <w:pPr>
        <w:spacing w:line="500" w:lineRule="exact"/>
        <w:ind w:left="2196" w:hangingChars="784" w:hanging="2196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⑥事例様式－</w:t>
      </w:r>
      <w:r w:rsidR="00B61D98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６　</w:t>
      </w:r>
      <w:r w:rsidRPr="003B6B36">
        <w:rPr>
          <w:rFonts w:ascii="UD デジタル 教科書体 NK-R" w:eastAsia="UD デジタル 教科書体 NK-R" w:hAnsiTheme="minorEastAsia" w:hint="eastAsia"/>
          <w:b/>
          <w:sz w:val="27"/>
          <w:szCs w:val="27"/>
        </w:rPr>
        <w:t>令和</w:t>
      </w:r>
      <w:r w:rsidR="00811942" w:rsidRPr="003B6B36">
        <w:rPr>
          <w:rFonts w:ascii="UD デジタル 教科書体 NK-R" w:eastAsia="UD デジタル 教科書体 NK-R" w:hAnsiTheme="minorEastAsia" w:hint="eastAsia"/>
          <w:b/>
          <w:sz w:val="27"/>
          <w:szCs w:val="27"/>
        </w:rPr>
        <w:t>６</w:t>
      </w:r>
      <w:r w:rsidRPr="003B6B36">
        <w:rPr>
          <w:rFonts w:ascii="UD デジタル 教科書体 NK-R" w:eastAsia="UD デジタル 教科書体 NK-R" w:hAnsiTheme="minorEastAsia" w:hint="eastAsia"/>
          <w:b/>
          <w:sz w:val="27"/>
          <w:szCs w:val="27"/>
        </w:rPr>
        <w:t>年度奈良県主任介護支援専門員研修</w:t>
      </w:r>
      <w:r w:rsidR="0073278D" w:rsidRPr="003B6B36">
        <w:rPr>
          <w:rFonts w:ascii="UD デジタル 教科書体 NK-R" w:eastAsia="UD デジタル 教科書体 NK-R" w:hAnsiTheme="minorEastAsia" w:hint="eastAsia"/>
          <w:b/>
          <w:sz w:val="27"/>
          <w:szCs w:val="27"/>
        </w:rPr>
        <w:t xml:space="preserve">　</w:t>
      </w:r>
      <w:r w:rsidRPr="003B6B36">
        <w:rPr>
          <w:rFonts w:ascii="UD デジタル 教科書体 NK-R" w:eastAsia="UD デジタル 教科書体 NK-R" w:hAnsiTheme="minorEastAsia" w:hint="eastAsia"/>
          <w:b/>
          <w:sz w:val="27"/>
          <w:szCs w:val="27"/>
        </w:rPr>
        <w:t>個人情報に関する誓約書</w:t>
      </w:r>
    </w:p>
    <w:p w14:paraId="1F29F9F4" w14:textId="0E6C51A0" w:rsidR="00B61D98" w:rsidRPr="003B6B36" w:rsidRDefault="00FA5127" w:rsidP="00FE64F5">
      <w:pPr>
        <w:pStyle w:val="a7"/>
        <w:spacing w:line="400" w:lineRule="exact"/>
        <w:ind w:leftChars="150" w:left="315" w:firstLineChars="50" w:firstLine="140"/>
        <w:jc w:val="left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上記</w:t>
      </w:r>
      <w:r w:rsidR="00FA6526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single"/>
        </w:rPr>
        <w:t>①〜</w:t>
      </w:r>
      <w:r w:rsidR="00A6245F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single"/>
        </w:rPr>
        <w:t>⑤</w:t>
      </w:r>
      <w:r w:rsidR="00FE64F5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single"/>
        </w:rPr>
        <w:t>を</w:t>
      </w:r>
      <w:r w:rsidR="00801799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single"/>
        </w:rPr>
        <w:t>１０</w:t>
      </w:r>
      <w:r w:rsidR="00FE64F5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wave"/>
        </w:rPr>
        <w:t>部</w:t>
      </w:r>
      <w:r w:rsidR="00FE64F5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single"/>
        </w:rPr>
        <w:t>コピー（１部づつホッチキスで綴じる）</w:t>
      </w:r>
      <w:r w:rsidR="00A6245F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及び</w:t>
      </w:r>
      <w:r w:rsidR="00A6245F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  <w:u w:val="single"/>
        </w:rPr>
        <w:t>⑥の原本</w:t>
      </w:r>
      <w:r w:rsidR="00A07FFA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を事務局に</w:t>
      </w:r>
      <w:r w:rsidR="00B61D98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、</w:t>
      </w:r>
    </w:p>
    <w:p w14:paraId="544D97F2" w14:textId="6145EAD2" w:rsidR="00A07FFA" w:rsidRPr="00E03E85" w:rsidRDefault="00A07FFA" w:rsidP="00D254E3">
      <w:pPr>
        <w:pStyle w:val="a7"/>
        <w:spacing w:line="400" w:lineRule="exact"/>
        <w:ind w:leftChars="202" w:left="424" w:firstLineChars="10" w:firstLine="28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郵送</w:t>
      </w:r>
      <w:r w:rsidR="00B61D98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（令和</w:t>
      </w:r>
      <w:r w:rsidR="003B6B36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６</w:t>
      </w:r>
      <w:r w:rsidR="00B61D98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年12月</w:t>
      </w:r>
      <w:r w:rsidR="003B6B36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２１</w:t>
      </w:r>
      <w:r w:rsidR="00B61D98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日(</w:t>
      </w:r>
      <w:r w:rsidR="00CF4DD6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土</w:t>
      </w:r>
      <w:r w:rsidR="00B61D98" w:rsidRPr="003B6B3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)必着）に</w:t>
      </w:r>
      <w:r w:rsidR="00B61D98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て</w:t>
      </w:r>
      <w:r w:rsidR="00037192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提出</w:t>
      </w: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して</w:t>
      </w:r>
      <w:r w:rsidR="00037192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ください。</w:t>
      </w:r>
      <w:r w:rsidR="00A6245F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①～⑤の</w:t>
      </w: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原本は各自で保管をお願いします。</w:t>
      </w:r>
    </w:p>
    <w:p w14:paraId="087916A1" w14:textId="589FC897" w:rsidR="00A07FFA" w:rsidRDefault="00A07FFA" w:rsidP="000F464D">
      <w:pPr>
        <w:pStyle w:val="a7"/>
        <w:spacing w:line="400" w:lineRule="exact"/>
        <w:ind w:leftChars="0" w:left="420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また</w:t>
      </w:r>
      <w:r w:rsidR="00037192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提出がない場合は、受講</w:t>
      </w: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決定の取り下げ</w:t>
      </w:r>
      <w:r w:rsidR="00234C8F"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と</w:t>
      </w:r>
      <w:r w:rsidRPr="00E03E85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なりますので、予めご了承ください。</w:t>
      </w:r>
    </w:p>
    <w:p w14:paraId="001D4E83" w14:textId="77777777" w:rsidR="000F464D" w:rsidRPr="000F464D" w:rsidRDefault="000F464D" w:rsidP="000F464D">
      <w:pPr>
        <w:pStyle w:val="a7"/>
        <w:spacing w:line="400" w:lineRule="exact"/>
        <w:ind w:leftChars="0" w:left="420"/>
        <w:jc w:val="left"/>
        <w:rPr>
          <w:rFonts w:ascii="UD デジタル 教科書体 NK-R" w:eastAsia="UD デジタル 教科書体 NK-R" w:hAnsiTheme="minorEastAsia" w:hint="eastAsia"/>
          <w:b/>
          <w:sz w:val="24"/>
          <w:szCs w:val="24"/>
        </w:rPr>
      </w:pPr>
    </w:p>
    <w:p w14:paraId="553D764F" w14:textId="009787E6" w:rsidR="00A07FFA" w:rsidRPr="000F464D" w:rsidRDefault="00A07FFA" w:rsidP="0073278D">
      <w:pPr>
        <w:spacing w:line="400" w:lineRule="exact"/>
        <w:jc w:val="left"/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【事例作成にあたっての注意事項】</w:t>
      </w:r>
    </w:p>
    <w:p w14:paraId="6779A599" w14:textId="47059D4A" w:rsidR="00765F70" w:rsidRPr="000F464D" w:rsidRDefault="00E076D3" w:rsidP="0073278D">
      <w:pPr>
        <w:spacing w:line="400" w:lineRule="exact"/>
        <w:ind w:leftChars="124" w:left="543" w:hangingChars="101" w:hanging="283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※事例作成にあたっては、個人</w:t>
      </w:r>
      <w:r w:rsidR="00F91E84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・事業者等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が特定されないように、</w:t>
      </w:r>
      <w:r w:rsidR="00F91E84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配慮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をお願いします。</w:t>
      </w:r>
    </w:p>
    <w:p w14:paraId="58475BEB" w14:textId="77777777" w:rsidR="00E076D3" w:rsidRPr="000F464D" w:rsidRDefault="00E076D3" w:rsidP="0073278D">
      <w:pPr>
        <w:pStyle w:val="a7"/>
        <w:spacing w:line="400" w:lineRule="exact"/>
        <w:ind w:leftChars="200" w:left="1395" w:hangingChars="348" w:hanging="975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　（修正例）</w:t>
      </w:r>
    </w:p>
    <w:p w14:paraId="23A66BB2" w14:textId="38BDCC20" w:rsidR="00E076D3" w:rsidRPr="000F464D" w:rsidRDefault="00E076D3" w:rsidP="009224E1">
      <w:pPr>
        <w:pStyle w:val="a7"/>
        <w:spacing w:line="400" w:lineRule="exact"/>
        <w:ind w:leftChars="338" w:left="1013" w:hangingChars="108" w:hanging="303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①氏名・事業所名・病院名など、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  <w:u w:val="wave"/>
        </w:rPr>
        <w:t>イニシャルではなく「A氏」「B訪問看護」「C病院」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と</w:t>
      </w:r>
      <w:r w:rsidR="009929EB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表記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してください。</w:t>
      </w:r>
    </w:p>
    <w:p w14:paraId="547F31A4" w14:textId="15C33E68" w:rsidR="000F464D" w:rsidRDefault="00E076D3" w:rsidP="009224E1">
      <w:pPr>
        <w:pStyle w:val="a7"/>
        <w:spacing w:line="400" w:lineRule="exact"/>
        <w:ind w:leftChars="338" w:left="1237" w:hangingChars="188" w:hanging="527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②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  <w:u w:val="wave"/>
        </w:rPr>
        <w:t>年齢は「８０歳代」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など、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  <w:u w:val="wave"/>
        </w:rPr>
        <w:t>住所は「橿原市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」など</w:t>
      </w:r>
      <w:r w:rsidR="00A07FFA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とし、細部まで記入する必要はあ</w:t>
      </w:r>
      <w:r w:rsid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り</w:t>
      </w:r>
    </w:p>
    <w:p w14:paraId="4FDDFE6A" w14:textId="2BF39C47" w:rsidR="00E076D3" w:rsidRPr="000F464D" w:rsidRDefault="000F464D" w:rsidP="000F464D">
      <w:pPr>
        <w:pStyle w:val="a7"/>
        <w:spacing w:line="400" w:lineRule="exact"/>
        <w:ind w:leftChars="438" w:left="920" w:firstLineChars="50" w:firstLine="140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ま</w:t>
      </w:r>
      <w:r w:rsidR="00A07FFA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せん。</w:t>
      </w:r>
    </w:p>
    <w:p w14:paraId="532EAD7C" w14:textId="0819D093" w:rsidR="00A07FFA" w:rsidRPr="000F464D" w:rsidRDefault="00A07FFA" w:rsidP="009224E1">
      <w:pPr>
        <w:pStyle w:val="a7"/>
        <w:spacing w:line="400" w:lineRule="exact"/>
        <w:ind w:leftChars="338" w:left="1237" w:hangingChars="188" w:hanging="527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③</w:t>
      </w:r>
      <w:r w:rsidR="00F91E84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提出前には再度修正できているか確認いただきますよう</w:t>
      </w:r>
      <w:r w:rsidR="00D254E3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よろしく</w:t>
      </w:r>
      <w:r w:rsidR="00F91E84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お願いします。</w:t>
      </w:r>
    </w:p>
    <w:p w14:paraId="705FB4AB" w14:textId="61635D15" w:rsidR="00F91E84" w:rsidRPr="000F464D" w:rsidRDefault="00F91E84" w:rsidP="00D254E3">
      <w:pPr>
        <w:pStyle w:val="a7"/>
        <w:spacing w:line="400" w:lineRule="exact"/>
        <w:ind w:leftChars="406" w:left="1001" w:hangingChars="53" w:hanging="148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　提出後、事務局で再度確認させていただき、修正させていただく場合がありますので、</w:t>
      </w:r>
      <w:r w:rsidR="00D254E3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 xml:space="preserve">　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予めご了承ください。</w:t>
      </w:r>
    </w:p>
    <w:p w14:paraId="2C0015F3" w14:textId="77777777" w:rsidR="00E076D3" w:rsidRPr="000F464D" w:rsidRDefault="00E076D3" w:rsidP="0073278D">
      <w:pPr>
        <w:pStyle w:val="a7"/>
        <w:spacing w:line="400" w:lineRule="exact"/>
        <w:ind w:leftChars="0" w:left="420"/>
        <w:jc w:val="left"/>
        <w:rPr>
          <w:rFonts w:ascii="UD デジタル 教科書体 NK-R" w:eastAsia="UD デジタル 教科書体 NK-R" w:hAnsiTheme="minorEastAsia"/>
          <w:b/>
          <w:sz w:val="28"/>
          <w:szCs w:val="28"/>
        </w:rPr>
      </w:pPr>
    </w:p>
    <w:p w14:paraId="6779A59D" w14:textId="47B6B039" w:rsidR="00FA5127" w:rsidRPr="000F464D" w:rsidRDefault="0035546E" w:rsidP="0073278D">
      <w:pPr>
        <w:pStyle w:val="a7"/>
        <w:spacing w:line="400" w:lineRule="exact"/>
        <w:ind w:leftChars="0" w:left="525" w:hanging="211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※</w:t>
      </w:r>
      <w:r w:rsidR="00EF4E35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④</w:t>
      </w:r>
      <w:r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事例様式－</w:t>
      </w:r>
      <w:r w:rsidR="0073278D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４</w:t>
      </w:r>
      <w:r w:rsidR="008647BB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の</w:t>
      </w:r>
      <w:r w:rsidR="00765F70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記入方法については、ＷＡＭ　ＮＥＴ</w:t>
      </w:r>
      <w:r w:rsidR="00F91E84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の</w:t>
      </w:r>
      <w:r w:rsidR="00765F70" w:rsidRPr="000F464D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介護保険最新情報Ｖｏｌ．３７９「課題整理総括表・評価表の活用の手引き」を参考にしてください。</w:t>
      </w:r>
    </w:p>
    <w:sectPr w:rsidR="00FA5127" w:rsidRPr="000F464D" w:rsidSect="00270D34">
      <w:pgSz w:w="11906" w:h="16838" w:code="9"/>
      <w:pgMar w:top="510" w:right="720" w:bottom="510" w:left="720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4697" w14:textId="77777777" w:rsidR="00167209" w:rsidRDefault="00167209" w:rsidP="004424AE">
      <w:r>
        <w:separator/>
      </w:r>
    </w:p>
  </w:endnote>
  <w:endnote w:type="continuationSeparator" w:id="0">
    <w:p w14:paraId="61BF26C7" w14:textId="77777777" w:rsidR="00167209" w:rsidRDefault="00167209" w:rsidP="0044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DE2C" w14:textId="77777777" w:rsidR="00167209" w:rsidRDefault="00167209" w:rsidP="004424AE">
      <w:r>
        <w:separator/>
      </w:r>
    </w:p>
  </w:footnote>
  <w:footnote w:type="continuationSeparator" w:id="0">
    <w:p w14:paraId="08B4F6C8" w14:textId="77777777" w:rsidR="00167209" w:rsidRDefault="00167209" w:rsidP="0044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E11CD"/>
    <w:multiLevelType w:val="hybridMultilevel"/>
    <w:tmpl w:val="09507CB8"/>
    <w:lvl w:ilvl="0" w:tplc="3B2210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76BCE"/>
    <w:multiLevelType w:val="hybridMultilevel"/>
    <w:tmpl w:val="33D26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80D06"/>
    <w:multiLevelType w:val="hybridMultilevel"/>
    <w:tmpl w:val="B424723C"/>
    <w:lvl w:ilvl="0" w:tplc="51F6C7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4660472">
    <w:abstractNumId w:val="2"/>
  </w:num>
  <w:num w:numId="2" w16cid:durableId="1512257777">
    <w:abstractNumId w:val="1"/>
  </w:num>
  <w:num w:numId="3" w16cid:durableId="200011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27"/>
    <w:rsid w:val="000025C3"/>
    <w:rsid w:val="00037192"/>
    <w:rsid w:val="00055AEE"/>
    <w:rsid w:val="000F09B9"/>
    <w:rsid w:val="000F464D"/>
    <w:rsid w:val="00113333"/>
    <w:rsid w:val="00154E3E"/>
    <w:rsid w:val="00155F0C"/>
    <w:rsid w:val="00167209"/>
    <w:rsid w:val="00234C8F"/>
    <w:rsid w:val="00240A87"/>
    <w:rsid w:val="00270D34"/>
    <w:rsid w:val="002A3E34"/>
    <w:rsid w:val="00303816"/>
    <w:rsid w:val="0035546E"/>
    <w:rsid w:val="00395E03"/>
    <w:rsid w:val="003B184E"/>
    <w:rsid w:val="003B6B36"/>
    <w:rsid w:val="00411350"/>
    <w:rsid w:val="00421696"/>
    <w:rsid w:val="00441932"/>
    <w:rsid w:val="004424AE"/>
    <w:rsid w:val="00453C05"/>
    <w:rsid w:val="004701A4"/>
    <w:rsid w:val="0047170A"/>
    <w:rsid w:val="004C0AF1"/>
    <w:rsid w:val="005012E9"/>
    <w:rsid w:val="00521778"/>
    <w:rsid w:val="00526758"/>
    <w:rsid w:val="00541951"/>
    <w:rsid w:val="00542F44"/>
    <w:rsid w:val="0058737D"/>
    <w:rsid w:val="00604D9F"/>
    <w:rsid w:val="00627B18"/>
    <w:rsid w:val="006375ED"/>
    <w:rsid w:val="0065789E"/>
    <w:rsid w:val="00667721"/>
    <w:rsid w:val="006B38CB"/>
    <w:rsid w:val="006C16B7"/>
    <w:rsid w:val="006D4EB5"/>
    <w:rsid w:val="006F5DAC"/>
    <w:rsid w:val="00712D02"/>
    <w:rsid w:val="007141ED"/>
    <w:rsid w:val="007144A8"/>
    <w:rsid w:val="0073278D"/>
    <w:rsid w:val="00765F70"/>
    <w:rsid w:val="007762D5"/>
    <w:rsid w:val="007D4625"/>
    <w:rsid w:val="007F751A"/>
    <w:rsid w:val="00801799"/>
    <w:rsid w:val="00811942"/>
    <w:rsid w:val="00825DC5"/>
    <w:rsid w:val="008647BB"/>
    <w:rsid w:val="00877176"/>
    <w:rsid w:val="008851F0"/>
    <w:rsid w:val="008A25D2"/>
    <w:rsid w:val="008C1919"/>
    <w:rsid w:val="008E03A7"/>
    <w:rsid w:val="008E57F4"/>
    <w:rsid w:val="009130FD"/>
    <w:rsid w:val="009224E1"/>
    <w:rsid w:val="00924D21"/>
    <w:rsid w:val="00950EC0"/>
    <w:rsid w:val="00960E37"/>
    <w:rsid w:val="009929EB"/>
    <w:rsid w:val="00A07FFA"/>
    <w:rsid w:val="00A277BF"/>
    <w:rsid w:val="00A33D7C"/>
    <w:rsid w:val="00A52A07"/>
    <w:rsid w:val="00A566FB"/>
    <w:rsid w:val="00A6245F"/>
    <w:rsid w:val="00B106AC"/>
    <w:rsid w:val="00B20770"/>
    <w:rsid w:val="00B23BAE"/>
    <w:rsid w:val="00B607DA"/>
    <w:rsid w:val="00B61D98"/>
    <w:rsid w:val="00B76616"/>
    <w:rsid w:val="00B94BF3"/>
    <w:rsid w:val="00BA6E0C"/>
    <w:rsid w:val="00C45C34"/>
    <w:rsid w:val="00C54AB6"/>
    <w:rsid w:val="00C61FFF"/>
    <w:rsid w:val="00CA035B"/>
    <w:rsid w:val="00CC789B"/>
    <w:rsid w:val="00CF1CC8"/>
    <w:rsid w:val="00CF4DD6"/>
    <w:rsid w:val="00D254E3"/>
    <w:rsid w:val="00D4760D"/>
    <w:rsid w:val="00D65917"/>
    <w:rsid w:val="00DC2C34"/>
    <w:rsid w:val="00DC7EE1"/>
    <w:rsid w:val="00DE6A92"/>
    <w:rsid w:val="00DF0372"/>
    <w:rsid w:val="00DF32FA"/>
    <w:rsid w:val="00E03E85"/>
    <w:rsid w:val="00E076D3"/>
    <w:rsid w:val="00E6273F"/>
    <w:rsid w:val="00EC0579"/>
    <w:rsid w:val="00EC5EDE"/>
    <w:rsid w:val="00EC6C21"/>
    <w:rsid w:val="00EF4E35"/>
    <w:rsid w:val="00F058F0"/>
    <w:rsid w:val="00F91E84"/>
    <w:rsid w:val="00FA5127"/>
    <w:rsid w:val="00FA6526"/>
    <w:rsid w:val="00FE29CE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9A561"/>
  <w15:docId w15:val="{3127A329-03CA-4809-B937-8F5683D0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4AE"/>
  </w:style>
  <w:style w:type="paragraph" w:styleId="a5">
    <w:name w:val="footer"/>
    <w:basedOn w:val="a"/>
    <w:link w:val="a6"/>
    <w:uiPriority w:val="99"/>
    <w:unhideWhenUsed/>
    <w:rsid w:val="0044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4AE"/>
  </w:style>
  <w:style w:type="table" w:styleId="3">
    <w:name w:val="Light Grid Accent 1"/>
    <w:basedOn w:val="a1"/>
    <w:uiPriority w:val="62"/>
    <w:rsid w:val="00FA51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List Paragraph"/>
    <w:basedOn w:val="a"/>
    <w:uiPriority w:val="34"/>
    <w:qFormat/>
    <w:rsid w:val="00FA512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奈良県 介護支援</cp:lastModifiedBy>
  <cp:revision>3</cp:revision>
  <cp:lastPrinted>2023-11-02T07:28:00Z</cp:lastPrinted>
  <dcterms:created xsi:type="dcterms:W3CDTF">2024-11-12T06:02:00Z</dcterms:created>
  <dcterms:modified xsi:type="dcterms:W3CDTF">2024-11-12T06:02:00Z</dcterms:modified>
</cp:coreProperties>
</file>